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70C" w:rsidRPr="00E6770C" w:rsidRDefault="00E6770C" w:rsidP="00E6770C">
      <w:pPr>
        <w:spacing w:after="0" w:line="240" w:lineRule="auto"/>
        <w:rPr>
          <w:rFonts w:ascii="Times New Roman" w:eastAsia="Times New Roman" w:hAnsi="Times New Roman" w:cs="Times New Roman"/>
          <w:sz w:val="24"/>
          <w:szCs w:val="24"/>
        </w:rPr>
      </w:pPr>
      <w:r w:rsidRPr="00E6770C">
        <w:rPr>
          <w:rFonts w:ascii="Verdana" w:eastAsia="Times New Roman" w:hAnsi="Verdana" w:cs="Times New Roman"/>
          <w:b/>
          <w:bCs/>
          <w:color w:val="000000"/>
          <w:sz w:val="32"/>
          <w:szCs w:val="32"/>
          <w:shd w:val="clear" w:color="auto" w:fill="FFFFFF"/>
        </w:rPr>
        <w:t>Ruling Palestinian Fatah Party Splits</w:t>
      </w:r>
    </w:p>
    <w:p w:rsidR="00E6770C" w:rsidRPr="00E6770C" w:rsidRDefault="00E6770C" w:rsidP="00E6770C">
      <w:pPr>
        <w:shd w:val="clear" w:color="auto" w:fill="FFFFFF"/>
        <w:spacing w:before="100" w:beforeAutospacing="1" w:after="100" w:afterAutospacing="1" w:line="270" w:lineRule="atLeast"/>
        <w:rPr>
          <w:rFonts w:ascii="Verdana" w:eastAsia="Times New Roman" w:hAnsi="Verdana" w:cs="Times New Roman"/>
          <w:color w:val="000000"/>
          <w:sz w:val="20"/>
          <w:szCs w:val="20"/>
        </w:rPr>
      </w:pPr>
      <w:r w:rsidRPr="00E6770C">
        <w:rPr>
          <w:rFonts w:ascii="Verdana" w:eastAsia="Times New Roman" w:hAnsi="Verdana" w:cs="Times New Roman"/>
          <w:color w:val="666666"/>
          <w:sz w:val="20"/>
          <w:szCs w:val="20"/>
        </w:rPr>
        <w:t>By</w:t>
      </w:r>
      <w:r w:rsidRPr="00E6770C">
        <w:rPr>
          <w:rFonts w:ascii="Verdana" w:eastAsia="Times New Roman" w:hAnsi="Verdana" w:cs="Times New Roman"/>
          <w:b/>
          <w:bCs/>
          <w:color w:val="666666"/>
          <w:sz w:val="20"/>
          <w:szCs w:val="20"/>
        </w:rPr>
        <w:t> </w:t>
      </w:r>
      <w:r w:rsidRPr="00E6770C">
        <w:rPr>
          <w:rFonts w:ascii="Verdana" w:eastAsia="Times New Roman" w:hAnsi="Verdana" w:cs="Times New Roman"/>
          <w:b/>
          <w:bCs/>
          <w:color w:val="800000"/>
          <w:sz w:val="20"/>
          <w:szCs w:val="20"/>
        </w:rPr>
        <w:t>Robert Berger</w:t>
      </w:r>
      <w:r w:rsidRPr="00E6770C">
        <w:rPr>
          <w:rFonts w:ascii="Verdana" w:eastAsia="Times New Roman" w:hAnsi="Verdana" w:cs="Times New Roman"/>
          <w:b/>
          <w:bCs/>
          <w:color w:val="666666"/>
          <w:sz w:val="20"/>
          <w:szCs w:val="20"/>
        </w:rPr>
        <w:br/>
        <w:t>VOICE OF AMERICA </w:t>
      </w:r>
    </w:p>
    <w:p w:rsidR="00E6770C" w:rsidRPr="00E6770C" w:rsidRDefault="00E6770C" w:rsidP="00E6770C">
      <w:pPr>
        <w:shd w:val="clear" w:color="auto" w:fill="FFFFFF"/>
        <w:spacing w:before="100" w:beforeAutospacing="1" w:after="100" w:afterAutospacing="1" w:line="270" w:lineRule="atLeast"/>
        <w:rPr>
          <w:rFonts w:ascii="Verdana" w:eastAsia="Times New Roman" w:hAnsi="Verdana" w:cs="Times New Roman"/>
          <w:color w:val="000000"/>
          <w:sz w:val="18"/>
          <w:szCs w:val="18"/>
        </w:rPr>
      </w:pPr>
      <w:r w:rsidRPr="00E6770C">
        <w:rPr>
          <w:rFonts w:ascii="Verdana" w:eastAsia="Times New Roman" w:hAnsi="Verdana" w:cs="Times New Roman"/>
          <w:i/>
          <w:iCs/>
          <w:color w:val="000000"/>
          <w:sz w:val="18"/>
          <w:szCs w:val="18"/>
        </w:rPr>
        <w:t>The ruling Palestinian Fatah party has split ahead of elections next month.  A jailed militant is heading the new list.</w:t>
      </w:r>
    </w:p>
    <w:p w:rsidR="00E6770C" w:rsidRPr="00E6770C" w:rsidRDefault="00E6770C" w:rsidP="00E6770C">
      <w:pPr>
        <w:shd w:val="clear" w:color="auto" w:fill="FFFFFF"/>
        <w:spacing w:before="100" w:beforeAutospacing="1" w:after="100" w:afterAutospacing="1" w:line="270" w:lineRule="atLeast"/>
        <w:rPr>
          <w:rFonts w:ascii="Verdana" w:eastAsia="Times New Roman" w:hAnsi="Verdana" w:cs="Times New Roman"/>
          <w:color w:val="000000"/>
          <w:sz w:val="18"/>
          <w:szCs w:val="18"/>
        </w:rPr>
      </w:pPr>
      <w:r w:rsidRPr="00E6770C">
        <w:rPr>
          <w:rFonts w:ascii="Verdana" w:eastAsia="Times New Roman" w:hAnsi="Verdana" w:cs="Times New Roman"/>
          <w:color w:val="000000"/>
          <w:sz w:val="18"/>
          <w:szCs w:val="18"/>
        </w:rPr>
        <w:t>Young Palestinian activists have split from the old guard in the ruling Fatah movement, symbolized by the late Palestinian leader Yasser Arafat and led today by President Mahmoud Abbas.  The young guard has been winning in Fatah primaries in the West Bank and Gaza, before landmark parliamentary elections on January 25.</w:t>
      </w:r>
    </w:p>
    <w:p w:rsidR="00E6770C" w:rsidRPr="00E6770C" w:rsidRDefault="00E6770C" w:rsidP="00E6770C">
      <w:pPr>
        <w:shd w:val="clear" w:color="auto" w:fill="FFFFFF"/>
        <w:spacing w:before="100" w:beforeAutospacing="1" w:after="100" w:afterAutospacing="1" w:line="270" w:lineRule="atLeast"/>
        <w:rPr>
          <w:rFonts w:ascii="Verdana" w:eastAsia="Times New Roman" w:hAnsi="Verdana" w:cs="Times New Roman"/>
          <w:color w:val="000000"/>
          <w:sz w:val="18"/>
          <w:szCs w:val="18"/>
        </w:rPr>
      </w:pPr>
      <w:r w:rsidRPr="00E6770C">
        <w:rPr>
          <w:rFonts w:ascii="Verdana" w:eastAsia="Times New Roman" w:hAnsi="Verdana" w:cs="Times New Roman"/>
          <w:color w:val="000000"/>
          <w:sz w:val="18"/>
          <w:szCs w:val="18"/>
        </w:rPr>
        <w:t>The younger generation rebelled when Mr. Abbas appointed traditional candidates to the top of the Fatah list.  In several instances, gunmen loyal to the young leadership stormed into election offices and closed them down. </w:t>
      </w:r>
    </w:p>
    <w:p w:rsidR="00E6770C" w:rsidRPr="00E6770C" w:rsidRDefault="00E6770C" w:rsidP="00E6770C">
      <w:pPr>
        <w:shd w:val="clear" w:color="auto" w:fill="FFFFFF"/>
        <w:spacing w:before="100" w:beforeAutospacing="1" w:after="100" w:afterAutospacing="1" w:line="270" w:lineRule="atLeast"/>
        <w:rPr>
          <w:rFonts w:ascii="Verdana" w:eastAsia="Times New Roman" w:hAnsi="Verdana" w:cs="Times New Roman"/>
          <w:color w:val="000000"/>
          <w:sz w:val="18"/>
          <w:szCs w:val="18"/>
        </w:rPr>
      </w:pPr>
      <w:r w:rsidRPr="00E6770C">
        <w:rPr>
          <w:rFonts w:ascii="Verdana" w:eastAsia="Times New Roman" w:hAnsi="Verdana" w:cs="Times New Roman"/>
          <w:color w:val="000000"/>
          <w:sz w:val="18"/>
          <w:szCs w:val="18"/>
        </w:rPr>
        <w:t>Palestinian analyst Mahdi Abdul Hadi says the old guard has fallen from grace, because it is widely seen as corrupt.</w:t>
      </w:r>
    </w:p>
    <w:p w:rsidR="00E6770C" w:rsidRPr="00E6770C" w:rsidRDefault="00E6770C" w:rsidP="00E6770C">
      <w:pPr>
        <w:shd w:val="clear" w:color="auto" w:fill="FFFFFF"/>
        <w:spacing w:before="100" w:beforeAutospacing="1" w:after="100" w:afterAutospacing="1" w:line="270" w:lineRule="atLeast"/>
        <w:rPr>
          <w:rFonts w:ascii="Verdana" w:eastAsia="Times New Roman" w:hAnsi="Verdana" w:cs="Times New Roman"/>
          <w:color w:val="000000"/>
          <w:sz w:val="18"/>
          <w:szCs w:val="18"/>
        </w:rPr>
      </w:pPr>
      <w:r w:rsidRPr="00E6770C">
        <w:rPr>
          <w:rFonts w:ascii="Verdana" w:eastAsia="Times New Roman" w:hAnsi="Verdana" w:cs="Times New Roman"/>
          <w:color w:val="000000"/>
          <w:sz w:val="18"/>
          <w:szCs w:val="18"/>
        </w:rPr>
        <w:t xml:space="preserve">"Corruption can be political corruption, can be financial corruption, </w:t>
      </w:r>
      <w:proofErr w:type="gramStart"/>
      <w:r w:rsidRPr="00E6770C">
        <w:rPr>
          <w:rFonts w:ascii="Verdana" w:eastAsia="Times New Roman" w:hAnsi="Verdana" w:cs="Times New Roman"/>
          <w:color w:val="000000"/>
          <w:sz w:val="18"/>
          <w:szCs w:val="18"/>
        </w:rPr>
        <w:t>can</w:t>
      </w:r>
      <w:proofErr w:type="gramEnd"/>
      <w:r w:rsidRPr="00E6770C">
        <w:rPr>
          <w:rFonts w:ascii="Verdana" w:eastAsia="Times New Roman" w:hAnsi="Verdana" w:cs="Times New Roman"/>
          <w:color w:val="000000"/>
          <w:sz w:val="18"/>
          <w:szCs w:val="18"/>
        </w:rPr>
        <w:t xml:space="preserve"> be social corruption.  It is exactly another Arab regime," he said.</w:t>
      </w:r>
    </w:p>
    <w:p w:rsidR="00E6770C" w:rsidRPr="00E6770C" w:rsidRDefault="00E6770C" w:rsidP="00E6770C">
      <w:pPr>
        <w:shd w:val="clear" w:color="auto" w:fill="FFFFFF"/>
        <w:spacing w:before="100" w:beforeAutospacing="1" w:after="100" w:afterAutospacing="1" w:line="270" w:lineRule="atLeast"/>
        <w:rPr>
          <w:rFonts w:ascii="Verdana" w:eastAsia="Times New Roman" w:hAnsi="Verdana" w:cs="Times New Roman"/>
          <w:color w:val="000000"/>
          <w:sz w:val="18"/>
          <w:szCs w:val="18"/>
        </w:rPr>
      </w:pPr>
      <w:r w:rsidRPr="00E6770C">
        <w:rPr>
          <w:rFonts w:ascii="Verdana" w:eastAsia="Times New Roman" w:hAnsi="Verdana" w:cs="Times New Roman"/>
          <w:color w:val="000000"/>
          <w:sz w:val="18"/>
          <w:szCs w:val="18"/>
        </w:rPr>
        <w:t>The old guard returned to the Palestinian territories from exile with Yasser Arafat in 1994.  But with the death of Mr. Arafat a year ago, times have changed.</w:t>
      </w:r>
    </w:p>
    <w:p w:rsidR="00E6770C" w:rsidRPr="00E6770C" w:rsidRDefault="00E6770C" w:rsidP="00E6770C">
      <w:pPr>
        <w:shd w:val="clear" w:color="auto" w:fill="FFFFFF"/>
        <w:spacing w:before="100" w:beforeAutospacing="1" w:after="100" w:afterAutospacing="1" w:line="270" w:lineRule="atLeast"/>
        <w:rPr>
          <w:rFonts w:ascii="Verdana" w:eastAsia="Times New Roman" w:hAnsi="Verdana" w:cs="Times New Roman"/>
          <w:color w:val="000000"/>
          <w:sz w:val="18"/>
          <w:szCs w:val="18"/>
        </w:rPr>
      </w:pPr>
      <w:r w:rsidRPr="00E6770C">
        <w:rPr>
          <w:rFonts w:ascii="Verdana" w:eastAsia="Times New Roman" w:hAnsi="Verdana" w:cs="Times New Roman"/>
          <w:color w:val="000000"/>
          <w:sz w:val="18"/>
          <w:szCs w:val="18"/>
        </w:rPr>
        <w:t xml:space="preserve">"He was the one to protect, to preserve and to deliver," he noted.  "Now, nobody is there to do that.  That is why the young generation </w:t>
      </w:r>
      <w:proofErr w:type="gramStart"/>
      <w:r w:rsidRPr="00E6770C">
        <w:rPr>
          <w:rFonts w:ascii="Verdana" w:eastAsia="Times New Roman" w:hAnsi="Verdana" w:cs="Times New Roman"/>
          <w:color w:val="000000"/>
          <w:sz w:val="18"/>
          <w:szCs w:val="18"/>
        </w:rPr>
        <w:t>are</w:t>
      </w:r>
      <w:proofErr w:type="gramEnd"/>
      <w:r w:rsidRPr="00E6770C">
        <w:rPr>
          <w:rFonts w:ascii="Verdana" w:eastAsia="Times New Roman" w:hAnsi="Verdana" w:cs="Times New Roman"/>
          <w:color w:val="000000"/>
          <w:sz w:val="18"/>
          <w:szCs w:val="18"/>
        </w:rPr>
        <w:t xml:space="preserve"> moving very fast and very quickly and visibly to tell the old guard, 'It is time for us.'"</w:t>
      </w:r>
    </w:p>
    <w:p w:rsidR="00E6770C" w:rsidRPr="00E6770C" w:rsidRDefault="00E6770C" w:rsidP="00E6770C">
      <w:pPr>
        <w:shd w:val="clear" w:color="auto" w:fill="FFFFFF"/>
        <w:spacing w:before="100" w:beforeAutospacing="1" w:after="100" w:afterAutospacing="1" w:line="270" w:lineRule="atLeast"/>
        <w:rPr>
          <w:rFonts w:ascii="Verdana" w:eastAsia="Times New Roman" w:hAnsi="Verdana" w:cs="Times New Roman"/>
          <w:color w:val="000000"/>
          <w:sz w:val="18"/>
          <w:szCs w:val="18"/>
        </w:rPr>
      </w:pPr>
      <w:r w:rsidRPr="00E6770C">
        <w:rPr>
          <w:rFonts w:ascii="Verdana" w:eastAsia="Times New Roman" w:hAnsi="Verdana" w:cs="Times New Roman"/>
          <w:color w:val="000000"/>
          <w:sz w:val="18"/>
          <w:szCs w:val="18"/>
        </w:rPr>
        <w:t>The breakaway faction, called "The Future," is led by Palestinian uprising leader Marwan Barghouti, 46, who is serving a life term in an Israeli prison on terrorism charges. </w:t>
      </w:r>
    </w:p>
    <w:p w:rsidR="00E6770C" w:rsidRPr="00E6770C" w:rsidRDefault="00E6770C" w:rsidP="00E6770C">
      <w:pPr>
        <w:shd w:val="clear" w:color="auto" w:fill="FFFFFF"/>
        <w:spacing w:before="100" w:beforeAutospacing="1" w:after="100" w:afterAutospacing="1" w:line="270" w:lineRule="atLeast"/>
        <w:rPr>
          <w:rFonts w:ascii="Verdana" w:eastAsia="Times New Roman" w:hAnsi="Verdana" w:cs="Times New Roman"/>
          <w:color w:val="000000"/>
          <w:sz w:val="18"/>
          <w:szCs w:val="18"/>
        </w:rPr>
      </w:pPr>
      <w:r w:rsidRPr="00E6770C">
        <w:rPr>
          <w:rFonts w:ascii="Verdana" w:eastAsia="Times New Roman" w:hAnsi="Verdana" w:cs="Times New Roman"/>
          <w:color w:val="000000"/>
          <w:sz w:val="18"/>
          <w:szCs w:val="18"/>
        </w:rPr>
        <w:t>Mr. Abdul Hadi says the young guard leaders have won popularity by serving on the front lines of the conflict with Israel, and spending time in Israeli jails.</w:t>
      </w:r>
    </w:p>
    <w:p w:rsidR="00E6770C" w:rsidRPr="00E6770C" w:rsidRDefault="00E6770C" w:rsidP="00E6770C">
      <w:pPr>
        <w:shd w:val="clear" w:color="auto" w:fill="FFFFFF"/>
        <w:spacing w:before="100" w:beforeAutospacing="1" w:after="100" w:afterAutospacing="1" w:line="270" w:lineRule="atLeast"/>
        <w:rPr>
          <w:rFonts w:ascii="Verdana" w:eastAsia="Times New Roman" w:hAnsi="Verdana" w:cs="Times New Roman"/>
          <w:color w:val="000000"/>
          <w:sz w:val="18"/>
          <w:szCs w:val="18"/>
        </w:rPr>
      </w:pPr>
      <w:r w:rsidRPr="00E6770C">
        <w:rPr>
          <w:rFonts w:ascii="Verdana" w:eastAsia="Times New Roman" w:hAnsi="Verdana" w:cs="Times New Roman"/>
          <w:color w:val="000000"/>
          <w:sz w:val="18"/>
          <w:szCs w:val="18"/>
        </w:rPr>
        <w:t>"We are witnessing the election of the prison, the culture of the prison," he added.  "It is people that have been serving and resisting Israeli occupation."</w:t>
      </w:r>
    </w:p>
    <w:p w:rsidR="00E6770C" w:rsidRPr="00E6770C" w:rsidRDefault="00E6770C" w:rsidP="00E6770C">
      <w:pPr>
        <w:shd w:val="clear" w:color="auto" w:fill="FFFFFF"/>
        <w:spacing w:before="100" w:beforeAutospacing="1" w:after="100" w:afterAutospacing="1" w:line="270" w:lineRule="atLeast"/>
        <w:rPr>
          <w:rFonts w:ascii="Verdana" w:eastAsia="Times New Roman" w:hAnsi="Verdana" w:cs="Times New Roman"/>
          <w:color w:val="000000"/>
          <w:sz w:val="18"/>
          <w:szCs w:val="18"/>
        </w:rPr>
      </w:pPr>
      <w:r w:rsidRPr="00E6770C">
        <w:rPr>
          <w:rFonts w:ascii="Verdana" w:eastAsia="Times New Roman" w:hAnsi="Verdana" w:cs="Times New Roman"/>
          <w:color w:val="000000"/>
          <w:sz w:val="18"/>
          <w:szCs w:val="18"/>
        </w:rPr>
        <w:t>But Mr. Barghouti will have a hard time ascending to power.  Israel says he is a terrorist who will remain in jail.</w:t>
      </w:r>
    </w:p>
    <w:tbl>
      <w:tblPr>
        <w:tblW w:w="5000" w:type="pct"/>
        <w:tblCellSpacing w:w="0" w:type="dxa"/>
        <w:tblCellMar>
          <w:left w:w="0" w:type="dxa"/>
          <w:right w:w="0" w:type="dxa"/>
        </w:tblCellMar>
        <w:tblLook w:val="04A0" w:firstRow="1" w:lastRow="0" w:firstColumn="1" w:lastColumn="0" w:noHBand="0" w:noVBand="1"/>
      </w:tblPr>
      <w:tblGrid>
        <w:gridCol w:w="9360"/>
      </w:tblGrid>
      <w:tr w:rsidR="00E6770C" w:rsidRPr="00E6770C" w:rsidTr="00E6770C">
        <w:trPr>
          <w:trHeight w:val="15"/>
          <w:tblCellSpacing w:w="0" w:type="dxa"/>
        </w:trPr>
        <w:tc>
          <w:tcPr>
            <w:tcW w:w="0" w:type="auto"/>
            <w:vAlign w:val="center"/>
            <w:hideMark/>
          </w:tcPr>
          <w:p w:rsidR="00E6770C" w:rsidRPr="00E6770C" w:rsidRDefault="00E6770C" w:rsidP="00E6770C">
            <w:pPr>
              <w:spacing w:after="0" w:line="240" w:lineRule="auto"/>
              <w:rPr>
                <w:rFonts w:ascii="Times New Roman" w:eastAsia="Times New Roman" w:hAnsi="Times New Roman" w:cs="Times New Roman"/>
                <w:sz w:val="2"/>
                <w:szCs w:val="24"/>
              </w:rPr>
            </w:pPr>
          </w:p>
        </w:tc>
      </w:tr>
    </w:tbl>
    <w:p w:rsidR="00E6770C" w:rsidRPr="00E6770C" w:rsidRDefault="00E6770C" w:rsidP="00E6770C">
      <w:pPr>
        <w:shd w:val="clear" w:color="auto" w:fill="FFFFFF"/>
        <w:spacing w:after="0" w:line="240" w:lineRule="auto"/>
        <w:jc w:val="right"/>
        <w:rPr>
          <w:rFonts w:ascii="Times New Roman" w:eastAsia="Times New Roman" w:hAnsi="Times New Roman" w:cs="Times New Roman"/>
          <w:vanish/>
          <w:color w:val="000000"/>
          <w:sz w:val="27"/>
          <w:szCs w:val="27"/>
        </w:rPr>
      </w:pPr>
    </w:p>
    <w:tbl>
      <w:tblPr>
        <w:tblW w:w="5000" w:type="pct"/>
        <w:jc w:val="right"/>
        <w:tblCellSpacing w:w="0" w:type="dxa"/>
        <w:tblCellMar>
          <w:left w:w="0" w:type="dxa"/>
          <w:right w:w="0" w:type="dxa"/>
        </w:tblCellMar>
        <w:tblLook w:val="04A0" w:firstRow="1" w:lastRow="0" w:firstColumn="1" w:lastColumn="0" w:noHBand="0" w:noVBand="1"/>
      </w:tblPr>
      <w:tblGrid>
        <w:gridCol w:w="9360"/>
      </w:tblGrid>
      <w:tr w:rsidR="00E6770C" w:rsidRPr="00E6770C" w:rsidTr="00E6770C">
        <w:trPr>
          <w:tblCellSpacing w:w="0" w:type="dxa"/>
          <w:jc w:val="right"/>
        </w:trPr>
        <w:tc>
          <w:tcPr>
            <w:tcW w:w="4750" w:type="pct"/>
            <w:vAlign w:val="center"/>
            <w:hideMark/>
          </w:tcPr>
          <w:p w:rsidR="00E6770C" w:rsidRPr="00E6770C" w:rsidRDefault="00E6770C" w:rsidP="00E6770C">
            <w:pPr>
              <w:spacing w:after="0" w:line="270" w:lineRule="atLeast"/>
              <w:rPr>
                <w:rFonts w:ascii="Verdana" w:eastAsia="Times New Roman" w:hAnsi="Verdana" w:cs="Times New Roman"/>
                <w:color w:val="800000"/>
                <w:sz w:val="20"/>
                <w:szCs w:val="20"/>
              </w:rPr>
            </w:pPr>
            <w:r w:rsidRPr="00E6770C">
              <w:rPr>
                <w:rFonts w:ascii="Verdana" w:eastAsia="Times New Roman" w:hAnsi="Verdana" w:cs="Times New Roman"/>
                <w:color w:val="800000"/>
                <w:sz w:val="20"/>
                <w:szCs w:val="20"/>
              </w:rPr>
              <w:t>Article from </w:t>
            </w:r>
            <w:r w:rsidRPr="00E6770C">
              <w:rPr>
                <w:rFonts w:ascii="Verdana" w:eastAsia="Times New Roman" w:hAnsi="Verdana" w:cs="Times New Roman"/>
                <w:b/>
                <w:bCs/>
                <w:color w:val="800000"/>
                <w:sz w:val="20"/>
                <w:szCs w:val="20"/>
              </w:rPr>
              <w:t>VOICE OF AMERICA </w:t>
            </w:r>
            <w:r w:rsidRPr="00E6770C">
              <w:rPr>
                <w:rFonts w:ascii="Verdana" w:eastAsia="Times New Roman" w:hAnsi="Verdana" w:cs="Times New Roman"/>
                <w:color w:val="800000"/>
                <w:sz w:val="20"/>
                <w:szCs w:val="20"/>
              </w:rPr>
              <w:t>Website </w:t>
            </w:r>
            <w:r w:rsidRPr="00E6770C">
              <w:rPr>
                <w:rFonts w:ascii="Verdana" w:eastAsia="Times New Roman" w:hAnsi="Verdana" w:cs="Times New Roman"/>
                <w:color w:val="800000"/>
                <w:sz w:val="20"/>
                <w:szCs w:val="20"/>
              </w:rPr>
              <w:br/>
              <w:t>Published: </w:t>
            </w:r>
            <w:hyperlink r:id="rId5" w:tgtFrame="_blank" w:history="1">
              <w:r w:rsidRPr="00E6770C">
                <w:rPr>
                  <w:rFonts w:ascii="Verdana" w:eastAsia="Times New Roman" w:hAnsi="Verdana" w:cs="Times New Roman"/>
                  <w:color w:val="003399"/>
                  <w:sz w:val="20"/>
                  <w:szCs w:val="20"/>
                  <w:u w:val="single"/>
                </w:rPr>
                <w:t>15 December, 2005</w:t>
              </w:r>
            </w:hyperlink>
          </w:p>
        </w:tc>
      </w:tr>
    </w:tbl>
    <w:p w:rsidR="00820D0C" w:rsidRDefault="00820D0C">
      <w:bookmarkStart w:id="0" w:name="_GoBack"/>
      <w:bookmarkEnd w:id="0"/>
    </w:p>
    <w:sectPr w:rsidR="00820D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70C"/>
    <w:rsid w:val="00820D0C"/>
    <w:rsid w:val="00E6770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yle22">
    <w:name w:val="style22"/>
    <w:basedOn w:val="a0"/>
    <w:rsid w:val="00E6770C"/>
  </w:style>
  <w:style w:type="paragraph" w:customStyle="1" w:styleId="style1">
    <w:name w:val="style1"/>
    <w:basedOn w:val="a"/>
    <w:rsid w:val="00E677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8">
    <w:name w:val="style18"/>
    <w:basedOn w:val="a0"/>
    <w:rsid w:val="00E6770C"/>
  </w:style>
  <w:style w:type="character" w:customStyle="1" w:styleId="style16">
    <w:name w:val="style16"/>
    <w:basedOn w:val="a0"/>
    <w:rsid w:val="00E6770C"/>
  </w:style>
  <w:style w:type="character" w:customStyle="1" w:styleId="style21">
    <w:name w:val="style21"/>
    <w:basedOn w:val="a0"/>
    <w:rsid w:val="00E6770C"/>
  </w:style>
  <w:style w:type="paragraph" w:customStyle="1" w:styleId="style19">
    <w:name w:val="style19"/>
    <w:basedOn w:val="a"/>
    <w:rsid w:val="00E6770C"/>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Emphasis"/>
    <w:basedOn w:val="a0"/>
    <w:uiPriority w:val="20"/>
    <w:qFormat/>
    <w:rsid w:val="00E6770C"/>
    <w:rPr>
      <w:i/>
      <w:iCs/>
    </w:rPr>
  </w:style>
  <w:style w:type="character" w:styleId="a4">
    <w:name w:val="Strong"/>
    <w:basedOn w:val="a0"/>
    <w:uiPriority w:val="22"/>
    <w:qFormat/>
    <w:rsid w:val="00E6770C"/>
    <w:rPr>
      <w:b/>
      <w:bCs/>
    </w:rPr>
  </w:style>
  <w:style w:type="character" w:styleId="Hyperlink">
    <w:name w:val="Hyperlink"/>
    <w:basedOn w:val="a0"/>
    <w:uiPriority w:val="99"/>
    <w:semiHidden/>
    <w:unhideWhenUsed/>
    <w:rsid w:val="00E6770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yle22">
    <w:name w:val="style22"/>
    <w:basedOn w:val="a0"/>
    <w:rsid w:val="00E6770C"/>
  </w:style>
  <w:style w:type="paragraph" w:customStyle="1" w:styleId="style1">
    <w:name w:val="style1"/>
    <w:basedOn w:val="a"/>
    <w:rsid w:val="00E677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8">
    <w:name w:val="style18"/>
    <w:basedOn w:val="a0"/>
    <w:rsid w:val="00E6770C"/>
  </w:style>
  <w:style w:type="character" w:customStyle="1" w:styleId="style16">
    <w:name w:val="style16"/>
    <w:basedOn w:val="a0"/>
    <w:rsid w:val="00E6770C"/>
  </w:style>
  <w:style w:type="character" w:customStyle="1" w:styleId="style21">
    <w:name w:val="style21"/>
    <w:basedOn w:val="a0"/>
    <w:rsid w:val="00E6770C"/>
  </w:style>
  <w:style w:type="paragraph" w:customStyle="1" w:styleId="style19">
    <w:name w:val="style19"/>
    <w:basedOn w:val="a"/>
    <w:rsid w:val="00E6770C"/>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Emphasis"/>
    <w:basedOn w:val="a0"/>
    <w:uiPriority w:val="20"/>
    <w:qFormat/>
    <w:rsid w:val="00E6770C"/>
    <w:rPr>
      <w:i/>
      <w:iCs/>
    </w:rPr>
  </w:style>
  <w:style w:type="character" w:styleId="a4">
    <w:name w:val="Strong"/>
    <w:basedOn w:val="a0"/>
    <w:uiPriority w:val="22"/>
    <w:qFormat/>
    <w:rsid w:val="00E6770C"/>
    <w:rPr>
      <w:b/>
      <w:bCs/>
    </w:rPr>
  </w:style>
  <w:style w:type="character" w:styleId="Hyperlink">
    <w:name w:val="Hyperlink"/>
    <w:basedOn w:val="a0"/>
    <w:uiPriority w:val="99"/>
    <w:semiHidden/>
    <w:unhideWhenUsed/>
    <w:rsid w:val="00E677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658071">
      <w:bodyDiv w:val="1"/>
      <w:marLeft w:val="0"/>
      <w:marRight w:val="0"/>
      <w:marTop w:val="0"/>
      <w:marBottom w:val="0"/>
      <w:divBdr>
        <w:top w:val="none" w:sz="0" w:space="0" w:color="auto"/>
        <w:left w:val="none" w:sz="0" w:space="0" w:color="auto"/>
        <w:bottom w:val="none" w:sz="0" w:space="0" w:color="auto"/>
        <w:right w:val="none" w:sz="0" w:space="0" w:color="auto"/>
      </w:divBdr>
      <w:divsChild>
        <w:div w:id="16857838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voanews.com/english/2005-12-15-voa45.cf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1827</Characters>
  <Application>Microsoft Office Word</Application>
  <DocSecurity>0</DocSecurity>
  <Lines>15</Lines>
  <Paragraphs>4</Paragraphs>
  <ScaleCrop>false</ScaleCrop>
  <Company/>
  <LinksUpToDate>false</LinksUpToDate>
  <CharactersWithSpaces>2143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2012</dc:creator>
  <cp:lastModifiedBy>2012</cp:lastModifiedBy>
  <cp:revision>1</cp:revision>
  <dcterms:created xsi:type="dcterms:W3CDTF">2017-10-17T21:56:00Z</dcterms:created>
  <dcterms:modified xsi:type="dcterms:W3CDTF">2017-10-17T21:56:00Z</dcterms:modified>
</cp:coreProperties>
</file>